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E51F66" w:rsidRPr="00DA1813" w:rsidRDefault="00E51F66" w:rsidP="00E51F66">
      <w:pPr>
        <w:jc w:val="center"/>
        <w:outlineLvl w:val="0"/>
        <w:rPr>
          <w:b/>
        </w:rPr>
      </w:pPr>
      <w:r w:rsidRPr="00DA1813">
        <w:rPr>
          <w:b/>
        </w:rPr>
        <w:t>Dunakeszi Város Önkormányzata Képviselő-testületének</w:t>
      </w:r>
    </w:p>
    <w:p w:rsidR="00E51F66" w:rsidRPr="00DA1813" w:rsidRDefault="00E51F66" w:rsidP="00E51F66">
      <w:pPr>
        <w:jc w:val="center"/>
        <w:outlineLvl w:val="0"/>
        <w:rPr>
          <w:b/>
        </w:rPr>
      </w:pPr>
      <w:r w:rsidRPr="00DA1813">
        <w:rPr>
          <w:b/>
        </w:rPr>
        <w:t>(…)/20</w:t>
      </w:r>
      <w:r>
        <w:rPr>
          <w:b/>
        </w:rPr>
        <w:t>22</w:t>
      </w:r>
      <w:r w:rsidRPr="00DA1813">
        <w:rPr>
          <w:b/>
        </w:rPr>
        <w:t>. (</w:t>
      </w:r>
      <w:r w:rsidR="008C04BD">
        <w:rPr>
          <w:b/>
        </w:rPr>
        <w:t>XII.15</w:t>
      </w:r>
      <w:r>
        <w:rPr>
          <w:b/>
        </w:rPr>
        <w:t>.</w:t>
      </w:r>
      <w:r w:rsidRPr="00DA1813">
        <w:rPr>
          <w:b/>
        </w:rPr>
        <w:t>) rendelete</w:t>
      </w:r>
    </w:p>
    <w:p w:rsidR="00E51F66" w:rsidRDefault="00E51F66" w:rsidP="00E51F66">
      <w:pPr>
        <w:pStyle w:val="Cm"/>
      </w:pPr>
    </w:p>
    <w:p w:rsidR="00E51F66" w:rsidRPr="00660B89" w:rsidRDefault="00E51F66" w:rsidP="00E51F66">
      <w:pPr>
        <w:pStyle w:val="Cm"/>
      </w:pPr>
    </w:p>
    <w:p w:rsidR="00E51F66" w:rsidRDefault="00E51F66" w:rsidP="00E51F66">
      <w:pPr>
        <w:jc w:val="center"/>
        <w:rPr>
          <w:b/>
        </w:rPr>
      </w:pPr>
      <w:r w:rsidRPr="00660B89">
        <w:rPr>
          <w:b/>
        </w:rPr>
        <w:t>Dunakeszi Város Önkormányzat</w:t>
      </w:r>
      <w:r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rStyle w:val="Kiemels2"/>
        </w:rPr>
        <w:t xml:space="preserve">a közösségi együttélés alapvető szabályait sértő magatartásokról és azok jogkövetkezményeiről szóló 30/2015. (XI.04.) önkormányzati rendelete </w:t>
      </w:r>
      <w:r>
        <w:rPr>
          <w:b/>
        </w:rPr>
        <w:t>módosításáról</w:t>
      </w:r>
    </w:p>
    <w:p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C45B56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</w:t>
      </w:r>
      <w:proofErr w:type="gramEnd"/>
      <w:r w:rsidR="00E51F66">
        <w:rPr>
          <w:szCs w:val="24"/>
        </w:rPr>
        <w:t xml:space="preserve"> 4. § (1) bekezdés d</w:t>
      </w:r>
      <w:r w:rsidR="000472A1">
        <w:rPr>
          <w:szCs w:val="24"/>
        </w:rPr>
        <w:t>) pont</w:t>
      </w:r>
      <w:r w:rsidR="00C45B56" w:rsidRPr="0002360E">
        <w:rPr>
          <w:szCs w:val="24"/>
        </w:rPr>
        <w:t>hoz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147A0" w:rsidRPr="000F1133" w:rsidRDefault="00D9390A" w:rsidP="00633807">
      <w:pPr>
        <w:ind w:left="0" w:right="-2"/>
        <w:rPr>
          <w:szCs w:val="24"/>
          <w:lang w:eastAsia="hu-HU"/>
        </w:rPr>
      </w:pPr>
      <w:r>
        <w:rPr>
          <w:szCs w:val="24"/>
          <w:lang w:eastAsia="hu-HU"/>
        </w:rPr>
        <w:t>A szabadstrand területének</w:t>
      </w:r>
      <w:r w:rsidR="00E51F66">
        <w:rPr>
          <w:szCs w:val="24"/>
          <w:lang w:eastAsia="hu-HU"/>
        </w:rPr>
        <w:t xml:space="preserve"> </w:t>
      </w:r>
      <w:r>
        <w:rPr>
          <w:szCs w:val="24"/>
          <w:lang w:eastAsia="hu-HU"/>
        </w:rPr>
        <w:t xml:space="preserve">tiltó táblákkal körülhatárolt </w:t>
      </w:r>
      <w:proofErr w:type="gramStart"/>
      <w:r>
        <w:rPr>
          <w:szCs w:val="24"/>
          <w:lang w:eastAsia="hu-HU"/>
        </w:rPr>
        <w:t>részére</w:t>
      </w:r>
      <w:proofErr w:type="gramEnd"/>
      <w:r>
        <w:rPr>
          <w:szCs w:val="24"/>
          <w:lang w:eastAsia="hu-HU"/>
        </w:rPr>
        <w:t xml:space="preserve"> mint fürdőhelyre tilos a kutyákat bevinni, ugyanakkor a táblákon túli terület kutyákkal is szabadon látogatható.</w:t>
      </w:r>
      <w:r w:rsidR="000F1133">
        <w:rPr>
          <w:szCs w:val="24"/>
          <w:lang w:eastAsia="hu-HU"/>
        </w:rPr>
        <w:t xml:space="preserve"> Erre a korlátozásra </w:t>
      </w:r>
      <w:r w:rsidR="00851FC5">
        <w:rPr>
          <w:szCs w:val="24"/>
          <w:lang w:eastAsia="hu-HU"/>
        </w:rPr>
        <w:t xml:space="preserve">kizárólag az </w:t>
      </w:r>
      <w:r w:rsidR="00851FC5" w:rsidRPr="00851FC5">
        <w:rPr>
          <w:szCs w:val="24"/>
          <w:lang w:eastAsia="hu-HU"/>
        </w:rPr>
        <w:t xml:space="preserve">április 15. és október 1. </w:t>
      </w:r>
      <w:r w:rsidR="000F1133" w:rsidRPr="000F1133">
        <w:rPr>
          <w:szCs w:val="24"/>
          <w:lang w:eastAsia="hu-HU"/>
        </w:rPr>
        <w:t>közötti időszakban</w:t>
      </w:r>
      <w:r w:rsidR="00851FC5">
        <w:rPr>
          <w:szCs w:val="24"/>
          <w:lang w:eastAsia="hu-HU"/>
        </w:rPr>
        <w:t xml:space="preserve"> van szükség </w:t>
      </w:r>
      <w:r w:rsidR="000F1133" w:rsidRPr="000F1133">
        <w:rPr>
          <w:szCs w:val="24"/>
          <w:lang w:eastAsia="hu-HU"/>
        </w:rPr>
        <w:t xml:space="preserve">a fürdőzési idény </w:t>
      </w:r>
      <w:r w:rsidR="00851FC5">
        <w:rPr>
          <w:szCs w:val="24"/>
          <w:lang w:eastAsia="hu-HU"/>
        </w:rPr>
        <w:t>figyelembe vétele miatt</w:t>
      </w:r>
      <w:r w:rsidR="000F1133" w:rsidRPr="000F1133">
        <w:rPr>
          <w:szCs w:val="24"/>
          <w:lang w:eastAsia="hu-HU"/>
        </w:rPr>
        <w:t>.</w:t>
      </w:r>
    </w:p>
    <w:p w:rsidR="006147A0" w:rsidRPr="000F1133" w:rsidRDefault="006147A0" w:rsidP="00C45B56">
      <w:pPr>
        <w:ind w:left="0" w:right="-2"/>
        <w:jc w:val="center"/>
        <w:rPr>
          <w:szCs w:val="24"/>
          <w:lang w:eastAsia="hu-HU"/>
        </w:rPr>
      </w:pPr>
    </w:p>
    <w:p w:rsidR="0002360E" w:rsidRPr="0002360E" w:rsidRDefault="0002360E" w:rsidP="0002360E">
      <w:pPr>
        <w:tabs>
          <w:tab w:val="left" w:pos="-720"/>
        </w:tabs>
        <w:rPr>
          <w:szCs w:val="24"/>
          <w:lang w:eastAsia="hu-HU"/>
        </w:rPr>
      </w:pPr>
    </w:p>
    <w:p w:rsidR="006147A0" w:rsidRPr="0002360E" w:rsidRDefault="006147A0" w:rsidP="00C45B56">
      <w:pPr>
        <w:ind w:left="0" w:right="-2"/>
        <w:jc w:val="center"/>
        <w:rPr>
          <w:szCs w:val="24"/>
          <w:lang w:eastAsia="hu-HU"/>
        </w:rPr>
      </w:pPr>
    </w:p>
    <w:p w:rsidR="004F45C8" w:rsidRPr="005E5A34" w:rsidRDefault="004F45C8" w:rsidP="004B4625">
      <w:pPr>
        <w:ind w:left="0" w:right="-2"/>
        <w:rPr>
          <w:sz w:val="23"/>
          <w:szCs w:val="23"/>
        </w:rPr>
      </w:pPr>
    </w:p>
    <w:sectPr w:rsidR="004F45C8" w:rsidRPr="005E5A34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0F1133"/>
    <w:rsid w:val="00165B93"/>
    <w:rsid w:val="001D76BD"/>
    <w:rsid w:val="00294AED"/>
    <w:rsid w:val="002B3973"/>
    <w:rsid w:val="00304019"/>
    <w:rsid w:val="0032039F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51FC5"/>
    <w:rsid w:val="00875939"/>
    <w:rsid w:val="008C04BD"/>
    <w:rsid w:val="008C1D7A"/>
    <w:rsid w:val="008E3099"/>
    <w:rsid w:val="009868CB"/>
    <w:rsid w:val="00994967"/>
    <w:rsid w:val="009B03C8"/>
    <w:rsid w:val="009D05EE"/>
    <w:rsid w:val="00A23AD1"/>
    <w:rsid w:val="00A26576"/>
    <w:rsid w:val="00C45B56"/>
    <w:rsid w:val="00C954DB"/>
    <w:rsid w:val="00D42628"/>
    <w:rsid w:val="00D73DB2"/>
    <w:rsid w:val="00D76A56"/>
    <w:rsid w:val="00D9390A"/>
    <w:rsid w:val="00E51F66"/>
    <w:rsid w:val="00E869EB"/>
    <w:rsid w:val="00EF5D48"/>
    <w:rsid w:val="00F1791B"/>
    <w:rsid w:val="00F8072B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22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Cm">
    <w:name w:val="Title"/>
    <w:basedOn w:val="Norml"/>
    <w:link w:val="CmChar"/>
    <w:uiPriority w:val="99"/>
    <w:qFormat/>
    <w:locked/>
    <w:rsid w:val="00E51F66"/>
    <w:pPr>
      <w:suppressAutoHyphens w:val="0"/>
      <w:overflowPunct w:val="0"/>
      <w:autoSpaceDE w:val="0"/>
      <w:autoSpaceDN w:val="0"/>
      <w:ind w:left="720" w:right="0" w:hanging="720"/>
      <w:jc w:val="center"/>
    </w:pPr>
    <w:rPr>
      <w:rFonts w:eastAsia="Calibri"/>
      <w:b/>
      <w:bCs/>
      <w:spacing w:val="-3"/>
      <w:szCs w:val="24"/>
      <w:lang w:eastAsia="hu-HU"/>
    </w:rPr>
  </w:style>
  <w:style w:type="character" w:customStyle="1" w:styleId="CmChar">
    <w:name w:val="Cím Char"/>
    <w:basedOn w:val="Bekezdsalapbettpusa"/>
    <w:link w:val="Cm"/>
    <w:uiPriority w:val="99"/>
    <w:rsid w:val="00E51F66"/>
    <w:rPr>
      <w:rFonts w:ascii="Times New Roman" w:hAnsi="Times New Roman"/>
      <w:b/>
      <w:bCs/>
      <w:spacing w:val="-3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1791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1791B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2022-12-07T10:42:00Z</cp:lastPrinted>
  <dcterms:created xsi:type="dcterms:W3CDTF">2022-12-07T10:42:00Z</dcterms:created>
  <dcterms:modified xsi:type="dcterms:W3CDTF">2022-12-07T10:42:00Z</dcterms:modified>
</cp:coreProperties>
</file>